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E5" w:rsidRPr="00540ABD" w:rsidRDefault="00C84EE5" w:rsidP="00807609">
      <w:pPr>
        <w:shd w:val="clear" w:color="auto" w:fill="FFFFFF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Паспорт проекта.</w:t>
      </w:r>
    </w:p>
    <w:p w:rsidR="00C84EE5" w:rsidRPr="00540ABD" w:rsidRDefault="00524E9A" w:rsidP="00807609">
      <w:pPr>
        <w:shd w:val="clear" w:color="auto" w:fill="FFFFFF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 xml:space="preserve">Название проекта: </w:t>
      </w:r>
      <w:r w:rsidRPr="00540ABD">
        <w:rPr>
          <w:rFonts w:eastAsia="Times New Roman" w:cs="Times New Roman"/>
          <w:bCs/>
          <w:color w:val="555555"/>
          <w:sz w:val="24"/>
          <w:szCs w:val="24"/>
          <w:bdr w:val="none" w:sz="0" w:space="0" w:color="auto" w:frame="1"/>
          <w:lang w:eastAsia="ru-RU"/>
        </w:rPr>
        <w:t>«Осень-чудная пора».</w:t>
      </w:r>
    </w:p>
    <w:p w:rsidR="00C84EE5" w:rsidRPr="00540ABD" w:rsidRDefault="00C84EE5" w:rsidP="00807609">
      <w:pPr>
        <w:shd w:val="clear" w:color="auto" w:fill="FFFFFF"/>
        <w:jc w:val="both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Вид проекта: </w:t>
      </w: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информационно – творческий.</w:t>
      </w:r>
    </w:p>
    <w:p w:rsidR="00C84EE5" w:rsidRPr="00540ABD" w:rsidRDefault="00C84EE5" w:rsidP="00807609">
      <w:pPr>
        <w:shd w:val="clear" w:color="auto" w:fill="FFFFFF"/>
        <w:jc w:val="both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 </w:t>
      </w:r>
      <w:r w:rsidR="00797387">
        <w:rPr>
          <w:rFonts w:eastAsia="Times New Roman" w:cs="Times New Roman"/>
          <w:color w:val="555555"/>
          <w:sz w:val="24"/>
          <w:szCs w:val="24"/>
          <w:lang w:eastAsia="ru-RU"/>
        </w:rPr>
        <w:t>долго</w:t>
      </w: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срочный (1.10.15 г.-30.10.15 г.)</w:t>
      </w:r>
    </w:p>
    <w:p w:rsidR="00C84EE5" w:rsidRPr="00540ABD" w:rsidRDefault="00C84EE5" w:rsidP="00807609">
      <w:pPr>
        <w:shd w:val="clear" w:color="auto" w:fill="FFFFFF"/>
        <w:jc w:val="both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Участники: </w:t>
      </w: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дети подготовительной группы</w:t>
      </w:r>
      <w:r w:rsidRPr="00540ABD">
        <w:rPr>
          <w:rFonts w:eastAsia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, </w:t>
      </w: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воспитатели, родители.</w:t>
      </w:r>
    </w:p>
    <w:p w:rsidR="00C84EE5" w:rsidRPr="00540ABD" w:rsidRDefault="00C84EE5" w:rsidP="00807609">
      <w:pPr>
        <w:shd w:val="clear" w:color="auto" w:fill="FFFFFF"/>
        <w:jc w:val="both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Актуальность:</w:t>
      </w: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 в условиях образовательного процесса в ДОУ  укрепляем и расширяем связь с природой, воспитываем бережное отношение к живой и неживой природе, приобщаем к совместной деятельности детей и родителей, как в детском саду, так и дома.</w:t>
      </w:r>
    </w:p>
    <w:p w:rsidR="00C84EE5" w:rsidRPr="00540ABD" w:rsidRDefault="00C84EE5" w:rsidP="00807609">
      <w:pPr>
        <w:shd w:val="clear" w:color="auto" w:fill="FFFFFF"/>
        <w:jc w:val="both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Цель</w:t>
      </w: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: создание условий для развития познавательных и творческих способностей детей в процессе разработки совместного проекта «Осень – чудная пора!».</w:t>
      </w:r>
    </w:p>
    <w:p w:rsidR="00C84EE5" w:rsidRPr="00540ABD" w:rsidRDefault="00C84EE5" w:rsidP="00807609">
      <w:pPr>
        <w:shd w:val="clear" w:color="auto" w:fill="FFFFFF"/>
        <w:jc w:val="both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Задачи:</w:t>
      </w:r>
    </w:p>
    <w:p w:rsidR="00C84EE5" w:rsidRPr="00540ABD" w:rsidRDefault="00C84EE5" w:rsidP="00807609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обобщить и систематизировать представления детей об осенних изменениях в природе, о характерных сезонных явлениях;</w:t>
      </w:r>
    </w:p>
    <w:p w:rsidR="00C84EE5" w:rsidRPr="00540ABD" w:rsidRDefault="00C84EE5" w:rsidP="00807609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развивать умение видеть красоту окружающего природного мира, разнообразие его красок и форм через наблюде</w:t>
      </w:r>
      <w:r w:rsidR="002452CD" w:rsidRPr="00540ABD">
        <w:rPr>
          <w:rFonts w:eastAsia="Times New Roman" w:cs="Times New Roman"/>
          <w:color w:val="555555"/>
          <w:sz w:val="24"/>
          <w:szCs w:val="24"/>
          <w:lang w:eastAsia="ru-RU"/>
        </w:rPr>
        <w:t>ния во время прогулок</w:t>
      </w: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, при рассматривании иллюстраций и картин художников;</w:t>
      </w:r>
    </w:p>
    <w:p w:rsidR="00C84EE5" w:rsidRPr="00540ABD" w:rsidRDefault="00C84EE5" w:rsidP="00807609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расширять и активизировать речевой запас детей на основе углубления представлений об окружающем;</w:t>
      </w:r>
    </w:p>
    <w:p w:rsidR="00C84EE5" w:rsidRPr="00540ABD" w:rsidRDefault="00C84EE5" w:rsidP="00807609">
      <w:pPr>
        <w:numPr>
          <w:ilvl w:val="0"/>
          <w:numId w:val="1"/>
        </w:numPr>
        <w:shd w:val="clear" w:color="auto" w:fill="FFFFFF"/>
        <w:ind w:left="0"/>
        <w:jc w:val="both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воспитывать у детей бережное отношение к природе.</w:t>
      </w:r>
    </w:p>
    <w:p w:rsidR="00C84EE5" w:rsidRPr="00540ABD" w:rsidRDefault="00C84EE5" w:rsidP="00807609">
      <w:pPr>
        <w:shd w:val="clear" w:color="auto" w:fill="FFFFFF"/>
        <w:jc w:val="both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Предполагаемый результат:</w:t>
      </w:r>
    </w:p>
    <w:p w:rsidR="00C84EE5" w:rsidRPr="00540ABD" w:rsidRDefault="00C84EE5" w:rsidP="00807609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закрепление знаний и представлений дете</w:t>
      </w:r>
      <w:r w:rsidR="00807609">
        <w:rPr>
          <w:rFonts w:eastAsia="Times New Roman" w:cs="Times New Roman"/>
          <w:color w:val="555555"/>
          <w:sz w:val="24"/>
          <w:szCs w:val="24"/>
          <w:lang w:eastAsia="ru-RU"/>
        </w:rPr>
        <w:t>й об осени, её признаках</w:t>
      </w: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;</w:t>
      </w:r>
    </w:p>
    <w:p w:rsidR="00C84EE5" w:rsidRPr="00540ABD" w:rsidRDefault="00C84EE5" w:rsidP="00807609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 осенней тематики;</w:t>
      </w:r>
    </w:p>
    <w:p w:rsidR="00C84EE5" w:rsidRPr="00540ABD" w:rsidRDefault="00C84EE5" w:rsidP="00807609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отражение знаний, накопленных в процессе реализации проекта, в различных видах деятельности (изобразительной, театрализованной, умственной, игровой);</w:t>
      </w:r>
    </w:p>
    <w:p w:rsidR="00C84EE5" w:rsidRPr="00540ABD" w:rsidRDefault="00C84EE5" w:rsidP="00807609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заинтересованность и активное участие родителей в образовательном процессе детского сада.</w:t>
      </w:r>
    </w:p>
    <w:p w:rsidR="00C84EE5" w:rsidRPr="00540ABD" w:rsidRDefault="00C84EE5" w:rsidP="00807609">
      <w:pPr>
        <w:shd w:val="clear" w:color="auto" w:fill="FFFFFF"/>
        <w:jc w:val="both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Подготовительный этап</w:t>
      </w:r>
    </w:p>
    <w:p w:rsidR="00C84EE5" w:rsidRPr="00540ABD" w:rsidRDefault="00C84EE5" w:rsidP="00807609">
      <w:pPr>
        <w:numPr>
          <w:ilvl w:val="0"/>
          <w:numId w:val="3"/>
        </w:numPr>
        <w:shd w:val="clear" w:color="auto" w:fill="FFFFFF"/>
        <w:ind w:left="0"/>
        <w:jc w:val="both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составление плана совместной работы с детьми, родителями;</w:t>
      </w:r>
    </w:p>
    <w:p w:rsidR="00C84EE5" w:rsidRPr="00540ABD" w:rsidRDefault="00C84EE5" w:rsidP="00807609">
      <w:pPr>
        <w:numPr>
          <w:ilvl w:val="0"/>
          <w:numId w:val="3"/>
        </w:numPr>
        <w:shd w:val="clear" w:color="auto" w:fill="FFFFFF"/>
        <w:ind w:left="0"/>
        <w:jc w:val="both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разработка конспектов ОД;</w:t>
      </w:r>
    </w:p>
    <w:p w:rsidR="00C84EE5" w:rsidRPr="00540ABD" w:rsidRDefault="00C84EE5" w:rsidP="00807609">
      <w:pPr>
        <w:numPr>
          <w:ilvl w:val="0"/>
          <w:numId w:val="3"/>
        </w:numPr>
        <w:shd w:val="clear" w:color="auto" w:fill="FFFFFF"/>
        <w:ind w:left="0"/>
        <w:jc w:val="both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подбор материала и оборудования для ОД, бесед, игр с детьми;</w:t>
      </w:r>
    </w:p>
    <w:p w:rsidR="00C84EE5" w:rsidRPr="00540ABD" w:rsidRDefault="00C84EE5" w:rsidP="00807609">
      <w:pPr>
        <w:numPr>
          <w:ilvl w:val="0"/>
          <w:numId w:val="3"/>
        </w:numPr>
        <w:shd w:val="clear" w:color="auto" w:fill="FFFFFF"/>
        <w:ind w:left="0"/>
        <w:jc w:val="both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подбор художественного материала;</w:t>
      </w:r>
    </w:p>
    <w:p w:rsidR="00C84EE5" w:rsidRPr="00540ABD" w:rsidRDefault="00C84EE5" w:rsidP="00807609">
      <w:pPr>
        <w:numPr>
          <w:ilvl w:val="0"/>
          <w:numId w:val="3"/>
        </w:numPr>
        <w:shd w:val="clear" w:color="auto" w:fill="FFFFFF"/>
        <w:ind w:left="0"/>
        <w:jc w:val="both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оформление папок – передвиже</w:t>
      </w:r>
      <w:r w:rsidR="002452CD" w:rsidRPr="00540ABD">
        <w:rPr>
          <w:rFonts w:eastAsia="Times New Roman" w:cs="Times New Roman"/>
          <w:color w:val="555555"/>
          <w:sz w:val="24"/>
          <w:szCs w:val="24"/>
          <w:lang w:eastAsia="ru-RU"/>
        </w:rPr>
        <w:t>к для родителей по теме проекта.</w:t>
      </w:r>
    </w:p>
    <w:p w:rsidR="00F1516F" w:rsidRPr="00540ABD" w:rsidRDefault="00F1516F" w:rsidP="00C84EE5">
      <w:pPr>
        <w:jc w:val="both"/>
        <w:rPr>
          <w:rFonts w:cs="Times New Roman"/>
        </w:rPr>
      </w:pPr>
    </w:p>
    <w:p w:rsidR="00C84EE5" w:rsidRPr="00540ABD" w:rsidRDefault="00C84EE5" w:rsidP="00C84EE5">
      <w:pPr>
        <w:jc w:val="center"/>
        <w:rPr>
          <w:rFonts w:cs="Times New Roman"/>
          <w:b/>
          <w:sz w:val="24"/>
        </w:rPr>
      </w:pPr>
      <w:r w:rsidRPr="00540ABD">
        <w:rPr>
          <w:rFonts w:cs="Times New Roman"/>
          <w:b/>
          <w:sz w:val="24"/>
        </w:rPr>
        <w:t>План работы с детьми по осуществлению проекта</w:t>
      </w:r>
    </w:p>
    <w:p w:rsidR="00C84EE5" w:rsidRPr="00540ABD" w:rsidRDefault="00C84EE5" w:rsidP="00C84EE5">
      <w:pPr>
        <w:jc w:val="center"/>
        <w:rPr>
          <w:rFonts w:cs="Times New Roman"/>
          <w:b/>
          <w:sz w:val="24"/>
        </w:rPr>
      </w:pPr>
      <w:r w:rsidRPr="00540ABD">
        <w:rPr>
          <w:rFonts w:cs="Times New Roman"/>
          <w:b/>
          <w:sz w:val="24"/>
        </w:rPr>
        <w:t>«Осень — чудная пора!»</w:t>
      </w:r>
    </w:p>
    <w:p w:rsidR="00C84EE5" w:rsidRPr="00540ABD" w:rsidRDefault="00C84EE5" w:rsidP="00C84EE5">
      <w:pPr>
        <w:jc w:val="center"/>
        <w:rPr>
          <w:rFonts w:cs="Times New Roman"/>
          <w:sz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84EE5" w:rsidRPr="00540ABD" w:rsidTr="00C84EE5">
        <w:tc>
          <w:tcPr>
            <w:tcW w:w="4785" w:type="dxa"/>
          </w:tcPr>
          <w:p w:rsidR="00C84EE5" w:rsidRPr="00540ABD" w:rsidRDefault="00C84EE5" w:rsidP="00C84EE5">
            <w:pPr>
              <w:jc w:val="center"/>
              <w:rPr>
                <w:rFonts w:cs="Times New Roman"/>
                <w:b/>
                <w:sz w:val="24"/>
              </w:rPr>
            </w:pPr>
            <w:r w:rsidRPr="00540ABD">
              <w:rPr>
                <w:rFonts w:cs="Times New Roman"/>
                <w:b/>
                <w:sz w:val="24"/>
              </w:rPr>
              <w:t>Образовательные области</w:t>
            </w:r>
          </w:p>
        </w:tc>
        <w:tc>
          <w:tcPr>
            <w:tcW w:w="4786" w:type="dxa"/>
          </w:tcPr>
          <w:p w:rsidR="00C84EE5" w:rsidRPr="00540ABD" w:rsidRDefault="00C84EE5" w:rsidP="00C84EE5">
            <w:pPr>
              <w:jc w:val="center"/>
              <w:rPr>
                <w:rFonts w:cs="Times New Roman"/>
                <w:b/>
                <w:sz w:val="24"/>
              </w:rPr>
            </w:pPr>
            <w:r w:rsidRPr="00540ABD">
              <w:rPr>
                <w:rFonts w:cs="Times New Roman"/>
                <w:b/>
                <w:sz w:val="24"/>
              </w:rPr>
              <w:t>Формы работы с детьми</w:t>
            </w:r>
          </w:p>
        </w:tc>
      </w:tr>
      <w:tr w:rsidR="00C84EE5" w:rsidRPr="00540ABD" w:rsidTr="00C84EE5">
        <w:tc>
          <w:tcPr>
            <w:tcW w:w="4785" w:type="dxa"/>
          </w:tcPr>
          <w:p w:rsidR="00C84EE5" w:rsidRPr="00540ABD" w:rsidRDefault="00C84EE5" w:rsidP="00C84EE5">
            <w:pPr>
              <w:jc w:val="center"/>
              <w:rPr>
                <w:rFonts w:cs="Times New Roman"/>
                <w:sz w:val="24"/>
              </w:rPr>
            </w:pPr>
            <w:r w:rsidRPr="00540ABD">
              <w:rPr>
                <w:rFonts w:cs="Times New Roman"/>
                <w:sz w:val="24"/>
              </w:rPr>
              <w:t>Познавательное развитие</w:t>
            </w:r>
          </w:p>
        </w:tc>
        <w:tc>
          <w:tcPr>
            <w:tcW w:w="4786" w:type="dxa"/>
          </w:tcPr>
          <w:p w:rsidR="00C84EE5" w:rsidRPr="00540ABD" w:rsidRDefault="00C84EE5" w:rsidP="00C84EE5">
            <w:pPr>
              <w:spacing w:line="270" w:lineRule="atLeast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Рассматривание и обследование муляжей и трафаретов овощей, фруктов, грибов, листьев, иллюстраций и открыток, посвященных осени.</w:t>
            </w:r>
          </w:p>
          <w:p w:rsidR="00C84EE5" w:rsidRPr="00540ABD" w:rsidRDefault="00C84EE5" w:rsidP="009F6DDA">
            <w:pPr>
              <w:spacing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Конструирование и ручной труд из природного материала:</w:t>
            </w:r>
          </w:p>
          <w:p w:rsidR="00C84EE5" w:rsidRPr="00540ABD" w:rsidRDefault="00C84EE5" w:rsidP="00C84EE5">
            <w:pPr>
              <w:numPr>
                <w:ilvl w:val="0"/>
                <w:numId w:val="5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«Пингвины» (из шишек)</w:t>
            </w:r>
          </w:p>
          <w:p w:rsidR="00C84EE5" w:rsidRDefault="00C84EE5" w:rsidP="00C84EE5">
            <w:pPr>
              <w:numPr>
                <w:ilvl w:val="0"/>
                <w:numId w:val="5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«Вертолёты» (из шишек)</w:t>
            </w:r>
          </w:p>
          <w:p w:rsidR="00AD65D5" w:rsidRDefault="00AD65D5" w:rsidP="00C84EE5">
            <w:pPr>
              <w:numPr>
                <w:ilvl w:val="0"/>
                <w:numId w:val="5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«Лебединое озеро» (из шишек)</w:t>
            </w:r>
          </w:p>
          <w:p w:rsidR="00807609" w:rsidRPr="00540ABD" w:rsidRDefault="00807609" w:rsidP="00C84EE5">
            <w:pPr>
              <w:numPr>
                <w:ilvl w:val="0"/>
                <w:numId w:val="5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«Корзинка»(плетение из бумажных полос)</w:t>
            </w:r>
          </w:p>
          <w:p w:rsidR="00C84EE5" w:rsidRPr="00540ABD" w:rsidRDefault="00C84EE5" w:rsidP="00C84EE5">
            <w:pPr>
              <w:spacing w:line="378" w:lineRule="atLeast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Беседы:</w:t>
            </w:r>
          </w:p>
          <w:p w:rsidR="00C84EE5" w:rsidRPr="00540ABD" w:rsidRDefault="00C84EE5" w:rsidP="002452CD">
            <w:pPr>
              <w:spacing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Что мы знаем о лесе», «По</w:t>
            </w:r>
            <w:r w:rsidR="002452CD"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 xml:space="preserve">чему деревья сбрасывают листья», </w:t>
            </w: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«Осень. Что ты о ней знаешь?»</w:t>
            </w:r>
          </w:p>
          <w:p w:rsidR="00C84EE5" w:rsidRPr="00540ABD" w:rsidRDefault="00C84EE5" w:rsidP="00C84EE5">
            <w:pPr>
              <w:spacing w:line="378" w:lineRule="atLeast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Цикл наблюдений:</w:t>
            </w:r>
          </w:p>
          <w:p w:rsidR="00C84EE5" w:rsidRPr="00540ABD" w:rsidRDefault="00C84EE5" w:rsidP="002452CD">
            <w:pPr>
              <w:spacing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— за изменениями осенней природы во время прогулок (за солнцем, небом, силой ветра, осенним дождём)</w:t>
            </w:r>
          </w:p>
          <w:p w:rsidR="00C84EE5" w:rsidRPr="00540ABD" w:rsidRDefault="00C84EE5" w:rsidP="002452CD">
            <w:pPr>
              <w:spacing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-за красотой и богатством осенних красок</w:t>
            </w:r>
          </w:p>
          <w:p w:rsidR="00C84EE5" w:rsidRPr="00540ABD" w:rsidRDefault="00C84EE5" w:rsidP="002452CD">
            <w:pPr>
              <w:spacing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— за цветником</w:t>
            </w:r>
          </w:p>
          <w:p w:rsidR="00C84EE5" w:rsidRPr="00540ABD" w:rsidRDefault="00C84EE5" w:rsidP="002452CD">
            <w:pPr>
              <w:spacing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— за перелетными птицами</w:t>
            </w:r>
          </w:p>
          <w:p w:rsidR="00C84EE5" w:rsidRPr="00540ABD" w:rsidRDefault="00C84EE5" w:rsidP="002452CD">
            <w:pPr>
              <w:spacing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— за насекомыми</w:t>
            </w:r>
          </w:p>
          <w:p w:rsidR="00C84EE5" w:rsidRPr="00540ABD" w:rsidRDefault="00C84EE5" w:rsidP="002452CD">
            <w:pPr>
              <w:spacing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— за деревьями, растущими на территории детского сада</w:t>
            </w:r>
          </w:p>
          <w:p w:rsidR="00C84EE5" w:rsidRPr="00540ABD" w:rsidRDefault="00C84EE5" w:rsidP="002452CD">
            <w:pPr>
              <w:spacing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Целевые прогулки: </w:t>
            </w: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«Деревья и кустарники нашего детского сада», «Ищем приметы осени»</w:t>
            </w:r>
          </w:p>
        </w:tc>
      </w:tr>
      <w:tr w:rsidR="00C84EE5" w:rsidRPr="00540ABD" w:rsidTr="00C84EE5">
        <w:tc>
          <w:tcPr>
            <w:tcW w:w="4785" w:type="dxa"/>
          </w:tcPr>
          <w:p w:rsidR="00C84EE5" w:rsidRPr="00540ABD" w:rsidRDefault="00C84EE5" w:rsidP="00C84EE5">
            <w:pPr>
              <w:rPr>
                <w:rFonts w:cs="Times New Roman"/>
                <w:sz w:val="24"/>
              </w:rPr>
            </w:pPr>
            <w:r w:rsidRPr="00540ABD">
              <w:rPr>
                <w:rFonts w:cs="Times New Roman"/>
                <w:sz w:val="24"/>
              </w:rPr>
              <w:lastRenderedPageBreak/>
              <w:t xml:space="preserve">Речевое развитие </w:t>
            </w:r>
          </w:p>
        </w:tc>
        <w:tc>
          <w:tcPr>
            <w:tcW w:w="4786" w:type="dxa"/>
          </w:tcPr>
          <w:p w:rsidR="00AD65D5" w:rsidRDefault="00C84EE5" w:rsidP="0099344E">
            <w:pPr>
              <w:spacing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Рассматривание иллюстраций об осени, составление описательных рассказов. Заучивание стихов и загадок.</w:t>
            </w:r>
          </w:p>
          <w:p w:rsidR="00C84EE5" w:rsidRPr="00540ABD" w:rsidRDefault="00C84EE5" w:rsidP="0099344E">
            <w:pPr>
              <w:spacing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Словесные игры: </w:t>
            </w:r>
            <w:proofErr w:type="gramStart"/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«Опиши словами осень!», «Осень в лесу», «Вспомни – назови», «Один – много», «Будь внимательным», «Осенние деревья», «Подбери действие».</w:t>
            </w:r>
            <w:proofErr w:type="gramEnd"/>
          </w:p>
          <w:p w:rsidR="00C84EE5" w:rsidRPr="00540ABD" w:rsidRDefault="00C84EE5" w:rsidP="0099344E">
            <w:pPr>
              <w:spacing w:line="378" w:lineRule="atLeast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Чтение художественной литературы:</w:t>
            </w:r>
          </w:p>
          <w:p w:rsidR="00C84EE5" w:rsidRPr="00540ABD" w:rsidRDefault="00C84EE5" w:rsidP="0099344E">
            <w:pPr>
              <w:numPr>
                <w:ilvl w:val="0"/>
                <w:numId w:val="7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Пословицы, поговорки, загадки об осени</w:t>
            </w:r>
          </w:p>
          <w:p w:rsidR="00C84EE5" w:rsidRPr="00540ABD" w:rsidRDefault="00C84EE5" w:rsidP="0099344E">
            <w:pPr>
              <w:numPr>
                <w:ilvl w:val="0"/>
                <w:numId w:val="7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А. Пушкин «Уж небо осенью дышало…»</w:t>
            </w:r>
          </w:p>
          <w:p w:rsidR="00C84EE5" w:rsidRPr="00540ABD" w:rsidRDefault="00C84EE5" w:rsidP="0099344E">
            <w:pPr>
              <w:numPr>
                <w:ilvl w:val="0"/>
                <w:numId w:val="7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А. Пушкин «Унылая пора! Очей очарованье»</w:t>
            </w:r>
          </w:p>
          <w:p w:rsidR="00C84EE5" w:rsidRPr="00540ABD" w:rsidRDefault="00C84EE5" w:rsidP="0099344E">
            <w:pPr>
              <w:numPr>
                <w:ilvl w:val="0"/>
                <w:numId w:val="7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А. Плещеев «Скучная картина»</w:t>
            </w:r>
          </w:p>
          <w:p w:rsidR="00C84EE5" w:rsidRPr="00540ABD" w:rsidRDefault="00C84EE5" w:rsidP="0099344E">
            <w:pPr>
              <w:numPr>
                <w:ilvl w:val="0"/>
                <w:numId w:val="7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К. Бальмонт «Осень»</w:t>
            </w:r>
          </w:p>
          <w:p w:rsidR="00C84EE5" w:rsidRPr="00540ABD" w:rsidRDefault="00C84EE5" w:rsidP="0099344E">
            <w:pPr>
              <w:numPr>
                <w:ilvl w:val="0"/>
                <w:numId w:val="7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Н. Сладков «Осень на пороге»</w:t>
            </w:r>
          </w:p>
          <w:p w:rsidR="00C84EE5" w:rsidRPr="00540ABD" w:rsidRDefault="00C84EE5" w:rsidP="0099344E">
            <w:pPr>
              <w:numPr>
                <w:ilvl w:val="0"/>
                <w:numId w:val="7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Е. Благинина «Улетают, улетели»</w:t>
            </w:r>
          </w:p>
          <w:p w:rsidR="00C84EE5" w:rsidRPr="00540ABD" w:rsidRDefault="00C84EE5" w:rsidP="0099344E">
            <w:pPr>
              <w:numPr>
                <w:ilvl w:val="0"/>
                <w:numId w:val="7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 xml:space="preserve">Г. </w:t>
            </w:r>
            <w:proofErr w:type="spellStart"/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Скребицкий</w:t>
            </w:r>
            <w:proofErr w:type="spellEnd"/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 xml:space="preserve"> «Четыре художника. Осень»</w:t>
            </w:r>
          </w:p>
          <w:p w:rsidR="00C84EE5" w:rsidRPr="00540ABD" w:rsidRDefault="00C84EE5" w:rsidP="0099344E">
            <w:pPr>
              <w:numPr>
                <w:ilvl w:val="0"/>
                <w:numId w:val="7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 xml:space="preserve">А. </w:t>
            </w:r>
            <w:proofErr w:type="spellStart"/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Ерикеев</w:t>
            </w:r>
            <w:proofErr w:type="spellEnd"/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 xml:space="preserve"> «Наступила осень</w:t>
            </w:r>
          </w:p>
          <w:p w:rsidR="00C84EE5" w:rsidRPr="00540ABD" w:rsidRDefault="00C84EE5" w:rsidP="0099344E">
            <w:pPr>
              <w:numPr>
                <w:ilvl w:val="0"/>
                <w:numId w:val="7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Л.Толстой «Дуб и орешник»</w:t>
            </w:r>
          </w:p>
          <w:p w:rsidR="00C84EE5" w:rsidRPr="00540ABD" w:rsidRDefault="00C84EE5" w:rsidP="0099344E">
            <w:pPr>
              <w:numPr>
                <w:ilvl w:val="0"/>
                <w:numId w:val="7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З.Федоровская «Осень»</w:t>
            </w:r>
          </w:p>
          <w:p w:rsidR="00C84EE5" w:rsidRPr="00540ABD" w:rsidRDefault="00C84EE5" w:rsidP="0099344E">
            <w:pPr>
              <w:numPr>
                <w:ilvl w:val="0"/>
                <w:numId w:val="7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К.Ушинский «Осенняя сказка», «Спор деревьев»</w:t>
            </w:r>
          </w:p>
          <w:p w:rsidR="00C84EE5" w:rsidRPr="00540ABD" w:rsidRDefault="00C84EE5" w:rsidP="0099344E">
            <w:pPr>
              <w:numPr>
                <w:ilvl w:val="0"/>
                <w:numId w:val="7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Г.Скребицкий</w:t>
            </w:r>
            <w:proofErr w:type="spellEnd"/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 xml:space="preserve"> «Белка готовится к зиме»</w:t>
            </w:r>
          </w:p>
          <w:p w:rsidR="00C84EE5" w:rsidRPr="00540ABD" w:rsidRDefault="00C84EE5" w:rsidP="00C84EE5">
            <w:pPr>
              <w:jc w:val="center"/>
              <w:rPr>
                <w:rFonts w:cs="Times New Roman"/>
                <w:sz w:val="24"/>
              </w:rPr>
            </w:pPr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C84EE5" w:rsidRPr="00540ABD" w:rsidTr="00C84EE5">
        <w:tc>
          <w:tcPr>
            <w:tcW w:w="4785" w:type="dxa"/>
          </w:tcPr>
          <w:p w:rsidR="00C84EE5" w:rsidRPr="00540ABD" w:rsidRDefault="00C84EE5" w:rsidP="00C84EE5">
            <w:pPr>
              <w:jc w:val="center"/>
              <w:rPr>
                <w:rFonts w:cs="Times New Roman"/>
                <w:sz w:val="24"/>
              </w:rPr>
            </w:pPr>
            <w:r w:rsidRPr="00540ABD">
              <w:rPr>
                <w:rFonts w:cs="Times New Roman"/>
                <w:sz w:val="24"/>
              </w:rPr>
              <w:t>Социально- коммуникативное развитие</w:t>
            </w:r>
          </w:p>
        </w:tc>
        <w:tc>
          <w:tcPr>
            <w:tcW w:w="4786" w:type="dxa"/>
          </w:tcPr>
          <w:p w:rsidR="00C84EE5" w:rsidRPr="00540ABD" w:rsidRDefault="00C84EE5" w:rsidP="0099344E">
            <w:pPr>
              <w:spacing w:line="270" w:lineRule="atLeast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Сюжетно-ролевые игры:</w:t>
            </w:r>
            <w:r w:rsidR="0099344E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  «Семья – с</w:t>
            </w: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обираемся на прогулку в лес», «Семейный праздник».</w:t>
            </w:r>
          </w:p>
          <w:p w:rsidR="00C84EE5" w:rsidRPr="00540ABD" w:rsidRDefault="00C84EE5" w:rsidP="0099344E">
            <w:pPr>
              <w:spacing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Дидактические игры</w:t>
            </w: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 xml:space="preserve">:  «Времена года», «Узнай по описанию», «Чудесный мешочек», </w:t>
            </w:r>
          </w:p>
          <w:p w:rsidR="00C84EE5" w:rsidRPr="00540ABD" w:rsidRDefault="00C84EE5" w:rsidP="0099344E">
            <w:pPr>
              <w:spacing w:after="225"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«С какой ветки детки?», «Найди дерево по описанию»,«Знатоки осенней природы».</w:t>
            </w:r>
          </w:p>
          <w:p w:rsidR="00C84EE5" w:rsidRPr="00540ABD" w:rsidRDefault="00C84EE5" w:rsidP="0099344E">
            <w:pPr>
              <w:spacing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Игры – драматизации:</w:t>
            </w: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 xml:space="preserve"> Сценка  «Как звери готовятся к зиме», </w:t>
            </w:r>
            <w:r w:rsidR="00807609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«</w:t>
            </w: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Сказка о том, почему помидор стал красным</w:t>
            </w:r>
            <w:r w:rsidR="00807609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»</w:t>
            </w: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.</w:t>
            </w:r>
          </w:p>
          <w:p w:rsidR="00C84EE5" w:rsidRPr="00540ABD" w:rsidRDefault="00C84EE5" w:rsidP="0099344E">
            <w:pPr>
              <w:spacing w:line="378" w:lineRule="atLeast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Настольно – печатные игры:</w:t>
            </w: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 «Времена года»</w:t>
            </w:r>
          </w:p>
          <w:p w:rsidR="00C84EE5" w:rsidRPr="00540ABD" w:rsidRDefault="00C84EE5" w:rsidP="0099344E">
            <w:pPr>
              <w:spacing w:line="378" w:lineRule="atLeast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Трудовая деятельность:</w:t>
            </w:r>
          </w:p>
          <w:p w:rsidR="00C84EE5" w:rsidRPr="00540ABD" w:rsidRDefault="00C84EE5" w:rsidP="0099344E">
            <w:pPr>
              <w:numPr>
                <w:ilvl w:val="0"/>
                <w:numId w:val="8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сбор природного материал</w:t>
            </w:r>
            <w:r w:rsidR="002452CD"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а на прогулке (сбор шишек, листочков для поделок</w:t>
            </w: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)</w:t>
            </w:r>
          </w:p>
          <w:p w:rsidR="00C84EE5" w:rsidRPr="00540ABD" w:rsidRDefault="00C84EE5" w:rsidP="0099344E">
            <w:pPr>
              <w:numPr>
                <w:ilvl w:val="0"/>
                <w:numId w:val="8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подг</w:t>
            </w:r>
            <w:r w:rsidR="002452CD"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 xml:space="preserve">отовка клумбы </w:t>
            </w: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 xml:space="preserve"> к зиме</w:t>
            </w:r>
          </w:p>
          <w:p w:rsidR="0099344E" w:rsidRDefault="00C84EE5" w:rsidP="0099344E">
            <w:pPr>
              <w:numPr>
                <w:ilvl w:val="0"/>
                <w:numId w:val="8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укрывание</w:t>
            </w:r>
            <w:r w:rsidR="0099344E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 xml:space="preserve"> корней деревьев опавшей листвой</w:t>
            </w:r>
          </w:p>
          <w:p w:rsidR="00C84EE5" w:rsidRPr="00807609" w:rsidRDefault="00C84EE5" w:rsidP="0099344E">
            <w:pPr>
              <w:numPr>
                <w:ilvl w:val="0"/>
                <w:numId w:val="8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.</w:t>
            </w:r>
          </w:p>
        </w:tc>
      </w:tr>
      <w:tr w:rsidR="00C84EE5" w:rsidRPr="00540ABD" w:rsidTr="00C84EE5">
        <w:tc>
          <w:tcPr>
            <w:tcW w:w="4785" w:type="dxa"/>
          </w:tcPr>
          <w:p w:rsidR="00C84EE5" w:rsidRPr="00540ABD" w:rsidRDefault="00C84EE5" w:rsidP="00C84EE5">
            <w:pPr>
              <w:jc w:val="center"/>
              <w:rPr>
                <w:rFonts w:cs="Times New Roman"/>
                <w:sz w:val="24"/>
              </w:rPr>
            </w:pPr>
            <w:r w:rsidRPr="00540ABD">
              <w:rPr>
                <w:rFonts w:cs="Times New Roman"/>
                <w:sz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4786" w:type="dxa"/>
          </w:tcPr>
          <w:p w:rsidR="00C84EE5" w:rsidRPr="00540ABD" w:rsidRDefault="00C84EE5" w:rsidP="00C84EE5">
            <w:pPr>
              <w:spacing w:line="270" w:lineRule="atLeast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Аппликация:</w:t>
            </w:r>
          </w:p>
          <w:p w:rsidR="00807609" w:rsidRPr="00807609" w:rsidRDefault="00D73FDC" w:rsidP="00807609">
            <w:pPr>
              <w:numPr>
                <w:ilvl w:val="0"/>
                <w:numId w:val="9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 xml:space="preserve">«Закладки из </w:t>
            </w:r>
            <w:r w:rsidR="00C53B96"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 xml:space="preserve">осенних </w:t>
            </w: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листьев</w:t>
            </w:r>
            <w:r w:rsidR="00C84EE5"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  <w:p w:rsidR="00AD65D5" w:rsidRPr="00540ABD" w:rsidRDefault="00AD65D5" w:rsidP="00AD65D5">
            <w:pPr>
              <w:numPr>
                <w:ilvl w:val="0"/>
                <w:numId w:val="5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«Лисичка» (из листьев)</w:t>
            </w:r>
          </w:p>
          <w:p w:rsidR="00AD65D5" w:rsidRPr="00540ABD" w:rsidRDefault="00AD65D5" w:rsidP="00AD65D5">
            <w:pPr>
              <w:numPr>
                <w:ilvl w:val="0"/>
                <w:numId w:val="5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«Гусеница» (из листьев)</w:t>
            </w:r>
          </w:p>
          <w:p w:rsidR="00AD65D5" w:rsidRDefault="00AD65D5" w:rsidP="00AD65D5">
            <w:pPr>
              <w:numPr>
                <w:ilvl w:val="0"/>
                <w:numId w:val="5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«Паук» (из листьев)</w:t>
            </w:r>
          </w:p>
          <w:p w:rsidR="0099344E" w:rsidRPr="00540ABD" w:rsidRDefault="0099344E" w:rsidP="00AD65D5">
            <w:pPr>
              <w:numPr>
                <w:ilvl w:val="0"/>
                <w:numId w:val="5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«Ёжик</w:t>
            </w:r>
            <w:proofErr w:type="gramStart"/>
            <w:r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»(</w:t>
            </w:r>
            <w:proofErr w:type="gramEnd"/>
            <w:r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из листьев)</w:t>
            </w:r>
          </w:p>
          <w:p w:rsidR="00C84EE5" w:rsidRPr="00540ABD" w:rsidRDefault="00C84EE5" w:rsidP="00C84EE5">
            <w:pPr>
              <w:spacing w:line="378" w:lineRule="atLeast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Рисование:</w:t>
            </w:r>
          </w:p>
          <w:p w:rsidR="00C84EE5" w:rsidRPr="00540ABD" w:rsidRDefault="0099344E" w:rsidP="00C84EE5">
            <w:pPr>
              <w:numPr>
                <w:ilvl w:val="0"/>
                <w:numId w:val="10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«Лес,</w:t>
            </w: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 xml:space="preserve"> точно</w:t>
            </w:r>
            <w:r w:rsidR="00C53B96"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терем  расписной</w:t>
            </w:r>
            <w:r w:rsidR="00C84EE5"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»</w:t>
            </w:r>
          </w:p>
          <w:p w:rsidR="005073DC" w:rsidRPr="00540ABD" w:rsidRDefault="005073DC" w:rsidP="00C84EE5">
            <w:pPr>
              <w:numPr>
                <w:ilvl w:val="0"/>
                <w:numId w:val="10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b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b/>
                <w:color w:val="555555"/>
                <w:sz w:val="21"/>
                <w:szCs w:val="21"/>
                <w:lang w:eastAsia="ru-RU"/>
              </w:rPr>
              <w:t>Лепка:</w:t>
            </w:r>
          </w:p>
          <w:p w:rsidR="00C84EE5" w:rsidRPr="00540ABD" w:rsidRDefault="005073DC" w:rsidP="005073DC">
            <w:pPr>
              <w:numPr>
                <w:ilvl w:val="0"/>
                <w:numId w:val="10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«Грибное лукошко»</w:t>
            </w:r>
          </w:p>
          <w:p w:rsidR="00C84EE5" w:rsidRPr="00540ABD" w:rsidRDefault="00C84EE5" w:rsidP="00C53B96">
            <w:pPr>
              <w:spacing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Самостоятельная художественная деятельность:</w:t>
            </w:r>
          </w:p>
          <w:p w:rsidR="00C84EE5" w:rsidRPr="00540ABD" w:rsidRDefault="00C84EE5" w:rsidP="00C53B96">
            <w:pPr>
              <w:spacing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Рисование «Чем нам осень нравится»</w:t>
            </w:r>
          </w:p>
          <w:p w:rsidR="00C84EE5" w:rsidRPr="00540ABD" w:rsidRDefault="00C84EE5" w:rsidP="00C53B96">
            <w:pPr>
              <w:spacing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«Деревья осенью»</w:t>
            </w:r>
          </w:p>
          <w:p w:rsidR="00C84EE5" w:rsidRPr="00540ABD" w:rsidRDefault="00C84EE5" w:rsidP="00807609">
            <w:pPr>
              <w:spacing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Слушание музыкальных </w:t>
            </w:r>
            <w:proofErr w:type="spellStart"/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произведений</w:t>
            </w:r>
            <w:proofErr w:type="gramStart"/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:</w:t>
            </w: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. И. Чайковский «Осенняя песнь»</w:t>
            </w:r>
          </w:p>
          <w:p w:rsidR="00C84EE5" w:rsidRPr="00540ABD" w:rsidRDefault="00C84EE5" w:rsidP="00807609">
            <w:pPr>
              <w:spacing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А. Вивальди «Осень»</w:t>
            </w:r>
          </w:p>
          <w:p w:rsidR="00C84EE5" w:rsidRPr="00540ABD" w:rsidRDefault="00C84EE5" w:rsidP="00C84EE5">
            <w:pPr>
              <w:spacing w:line="378" w:lineRule="atLeast"/>
              <w:textAlignment w:val="baseline"/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Пение:</w:t>
            </w:r>
          </w:p>
          <w:p w:rsidR="00C84EE5" w:rsidRPr="00540ABD" w:rsidRDefault="00C53B96" w:rsidP="00C53B96">
            <w:pPr>
              <w:spacing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«Осень» муз. А.Арутюнова</w:t>
            </w:r>
          </w:p>
          <w:p w:rsidR="00C53B96" w:rsidRPr="00540ABD" w:rsidRDefault="00C53B96" w:rsidP="00C53B96">
            <w:pPr>
              <w:spacing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 xml:space="preserve">«Скворушка прощается» </w:t>
            </w:r>
            <w:proofErr w:type="spellStart"/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муз</w:t>
            </w:r>
            <w:proofErr w:type="gramStart"/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.Т</w:t>
            </w:r>
            <w:proofErr w:type="gramEnd"/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.Попатенко</w:t>
            </w:r>
            <w:proofErr w:type="spellEnd"/>
          </w:p>
          <w:p w:rsidR="00C53B96" w:rsidRPr="00540ABD" w:rsidRDefault="00C53B96" w:rsidP="00C53B96">
            <w:pPr>
              <w:spacing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 xml:space="preserve">«Дождик обиделся»  </w:t>
            </w:r>
            <w:proofErr w:type="spellStart"/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муз</w:t>
            </w:r>
            <w:proofErr w:type="gramStart"/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.Д</w:t>
            </w:r>
            <w:proofErr w:type="gramEnd"/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.Львова-Компанейца</w:t>
            </w:r>
            <w:proofErr w:type="spellEnd"/>
          </w:p>
          <w:p w:rsidR="00C84EE5" w:rsidRPr="00540ABD" w:rsidRDefault="00C84EE5" w:rsidP="00C84EE5">
            <w:pPr>
              <w:spacing w:line="378" w:lineRule="atLeast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Досуги, развлечения:</w:t>
            </w:r>
          </w:p>
          <w:p w:rsidR="00C84EE5" w:rsidRPr="00540ABD" w:rsidRDefault="00C84EE5" w:rsidP="00201986">
            <w:pPr>
              <w:numPr>
                <w:ilvl w:val="0"/>
                <w:numId w:val="12"/>
              </w:numPr>
              <w:spacing w:line="270" w:lineRule="atLeast"/>
              <w:ind w:left="0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 xml:space="preserve"> «Осенний праздник»</w:t>
            </w:r>
          </w:p>
        </w:tc>
      </w:tr>
      <w:tr w:rsidR="00C84EE5" w:rsidRPr="00540ABD" w:rsidTr="00C84EE5">
        <w:tc>
          <w:tcPr>
            <w:tcW w:w="4785" w:type="dxa"/>
          </w:tcPr>
          <w:p w:rsidR="00C84EE5" w:rsidRPr="00540ABD" w:rsidRDefault="00C84EE5" w:rsidP="00C84EE5">
            <w:pPr>
              <w:jc w:val="center"/>
              <w:rPr>
                <w:rFonts w:cs="Times New Roman"/>
                <w:sz w:val="24"/>
              </w:rPr>
            </w:pPr>
            <w:r w:rsidRPr="00540ABD">
              <w:rPr>
                <w:rFonts w:cs="Times New Roman"/>
                <w:sz w:val="24"/>
              </w:rPr>
              <w:t>Физическое развитие</w:t>
            </w:r>
          </w:p>
        </w:tc>
        <w:tc>
          <w:tcPr>
            <w:tcW w:w="4786" w:type="dxa"/>
          </w:tcPr>
          <w:p w:rsidR="00C84EE5" w:rsidRPr="00540ABD" w:rsidRDefault="00C84EE5" w:rsidP="00807609">
            <w:pPr>
              <w:spacing w:line="276" w:lineRule="auto"/>
              <w:textAlignment w:val="baseline"/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Подвижные игры:</w:t>
            </w:r>
          </w:p>
          <w:p w:rsidR="00C84EE5" w:rsidRPr="00540ABD" w:rsidRDefault="00C84EE5" w:rsidP="00807609">
            <w:pPr>
              <w:spacing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«Найди пару»</w:t>
            </w: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, «Перелёт птиц», «Гуси – лебеди»</w:t>
            </w:r>
          </w:p>
          <w:p w:rsidR="00C84EE5" w:rsidRPr="00540ABD" w:rsidRDefault="00C84EE5" w:rsidP="00807609">
            <w:pPr>
              <w:spacing w:line="276" w:lineRule="auto"/>
              <w:textAlignment w:val="baseline"/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</w:pPr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Игры – соревнования:</w:t>
            </w:r>
            <w:r w:rsidRPr="00540ABD">
              <w:rPr>
                <w:rFonts w:eastAsia="Times New Roman" w:cs="Times New Roman"/>
                <w:color w:val="555555"/>
                <w:sz w:val="21"/>
                <w:szCs w:val="21"/>
                <w:lang w:eastAsia="ru-RU"/>
              </w:rPr>
              <w:t> «Кто быстрее обежит лужи»</w:t>
            </w:r>
          </w:p>
          <w:p w:rsidR="00C84EE5" w:rsidRPr="00540ABD" w:rsidRDefault="00C84EE5" w:rsidP="00807609">
            <w:pPr>
              <w:spacing w:line="276" w:lineRule="auto"/>
              <w:rPr>
                <w:rFonts w:cs="Times New Roman"/>
                <w:sz w:val="24"/>
              </w:rPr>
            </w:pPr>
            <w:r w:rsidRPr="00540ABD">
              <w:rPr>
                <w:rFonts w:eastAsia="Times New Roman" w:cs="Times New Roman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 xml:space="preserve">Физкультминутки: </w:t>
            </w:r>
            <w:r w:rsidRPr="00540ABD">
              <w:rPr>
                <w:rFonts w:eastAsia="Times New Roman" w:cs="Times New Roman"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«Клён», «Осенние листочки»</w:t>
            </w:r>
            <w:r w:rsidR="00524E9A" w:rsidRPr="00540ABD">
              <w:rPr>
                <w:rFonts w:eastAsia="Times New Roman" w:cs="Times New Roman"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, «Грибы»</w:t>
            </w:r>
          </w:p>
        </w:tc>
      </w:tr>
    </w:tbl>
    <w:p w:rsidR="00C84EE5" w:rsidRPr="00540ABD" w:rsidRDefault="00C84EE5" w:rsidP="00C84EE5">
      <w:pPr>
        <w:jc w:val="center"/>
        <w:rPr>
          <w:rFonts w:cs="Times New Roman"/>
          <w:sz w:val="24"/>
        </w:rPr>
      </w:pPr>
    </w:p>
    <w:p w:rsidR="00524E9A" w:rsidRPr="00540ABD" w:rsidRDefault="00524E9A" w:rsidP="00807609">
      <w:pPr>
        <w:shd w:val="clear" w:color="auto" w:fill="FFFFFF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Мероприятия по работе с родителями:</w:t>
      </w:r>
    </w:p>
    <w:p w:rsidR="00524E9A" w:rsidRPr="00540ABD" w:rsidRDefault="00524E9A" w:rsidP="00807609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Стендовая информация для родителей, консультация «Влияние природы на духовное развитие ребенка »;</w:t>
      </w:r>
    </w:p>
    <w:p w:rsidR="00524E9A" w:rsidRPr="00807609" w:rsidRDefault="00524E9A" w:rsidP="00807609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Выставка  на тему «Осенние фантазии» (изготовление поделок из природного материала);</w:t>
      </w:r>
    </w:p>
    <w:p w:rsidR="00524E9A" w:rsidRPr="00540ABD" w:rsidRDefault="00524E9A" w:rsidP="00807609">
      <w:pPr>
        <w:numPr>
          <w:ilvl w:val="0"/>
          <w:numId w:val="13"/>
        </w:numPr>
        <w:shd w:val="clear" w:color="auto" w:fill="FFFFFF"/>
        <w:ind w:left="0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Совместное творчество детей и родителей в изготовлении книжки – малышки на тему «Осень»</w:t>
      </w:r>
    </w:p>
    <w:p w:rsidR="00524E9A" w:rsidRPr="00540ABD" w:rsidRDefault="00524E9A" w:rsidP="00807609">
      <w:pPr>
        <w:shd w:val="clear" w:color="auto" w:fill="FFFFFF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Продукт проектной деятельности:</w:t>
      </w:r>
    </w:p>
    <w:p w:rsidR="00524E9A" w:rsidRPr="00540ABD" w:rsidRDefault="00524E9A" w:rsidP="00807609">
      <w:pPr>
        <w:numPr>
          <w:ilvl w:val="0"/>
          <w:numId w:val="14"/>
        </w:numPr>
        <w:shd w:val="clear" w:color="auto" w:fill="FFFFFF"/>
        <w:ind w:left="0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 xml:space="preserve">работы детей  </w:t>
      </w:r>
      <w:r w:rsidR="00C53B96" w:rsidRPr="00540ABD">
        <w:rPr>
          <w:rFonts w:eastAsia="Times New Roman" w:cs="Times New Roman"/>
          <w:color w:val="555555"/>
          <w:sz w:val="24"/>
          <w:szCs w:val="24"/>
          <w:lang w:eastAsia="ru-RU"/>
        </w:rPr>
        <w:t>на тему «Осень»</w:t>
      </w:r>
    </w:p>
    <w:p w:rsidR="00524E9A" w:rsidRPr="00540ABD" w:rsidRDefault="00524E9A" w:rsidP="00807609">
      <w:pPr>
        <w:shd w:val="clear" w:color="auto" w:fill="FFFFFF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Презентация проекта:</w:t>
      </w:r>
    </w:p>
    <w:p w:rsidR="00524E9A" w:rsidRPr="00540ABD" w:rsidRDefault="00524E9A" w:rsidP="00807609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праздник Осени;</w:t>
      </w:r>
    </w:p>
    <w:p w:rsidR="00524E9A" w:rsidRPr="00540ABD" w:rsidRDefault="00524E9A" w:rsidP="00807609">
      <w:pPr>
        <w:numPr>
          <w:ilvl w:val="0"/>
          <w:numId w:val="15"/>
        </w:numPr>
        <w:shd w:val="clear" w:color="auto" w:fill="FFFFFF"/>
        <w:ind w:left="0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выставка «Осенняя фантазия»</w:t>
      </w:r>
    </w:p>
    <w:p w:rsidR="00524E9A" w:rsidRPr="00540ABD" w:rsidRDefault="00524E9A" w:rsidP="00807609">
      <w:pPr>
        <w:shd w:val="clear" w:color="auto" w:fill="FFFFFF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Результаты проектной деятельности:</w:t>
      </w:r>
    </w:p>
    <w:p w:rsidR="00524E9A" w:rsidRPr="00540ABD" w:rsidRDefault="00524E9A" w:rsidP="00807609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в результате проекта у детей пополнились, систематизировались знания и представления об осенних изменениях в природ</w:t>
      </w:r>
      <w:r w:rsidR="00C53B96" w:rsidRPr="00540ABD">
        <w:rPr>
          <w:rFonts w:eastAsia="Times New Roman" w:cs="Times New Roman"/>
          <w:color w:val="555555"/>
          <w:sz w:val="24"/>
          <w:szCs w:val="24"/>
          <w:lang w:eastAsia="ru-RU"/>
        </w:rPr>
        <w:t>е;</w:t>
      </w:r>
    </w:p>
    <w:p w:rsidR="00524E9A" w:rsidRPr="00540ABD" w:rsidRDefault="00524E9A" w:rsidP="00807609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на основе углубления и обобщения представлений об окружающем, в процессе знакомства с рассказами, стихами, пословицами, загадками осенней тематики, у детей расширился и активизировался речевой запас;</w:t>
      </w:r>
    </w:p>
    <w:p w:rsidR="00807609" w:rsidRDefault="00524E9A" w:rsidP="00807609">
      <w:pPr>
        <w:numPr>
          <w:ilvl w:val="0"/>
          <w:numId w:val="16"/>
        </w:numPr>
        <w:shd w:val="clear" w:color="auto" w:fill="FFFFFF"/>
        <w:ind w:left="0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  <w:r w:rsidRPr="00540ABD">
        <w:rPr>
          <w:rFonts w:eastAsia="Times New Roman" w:cs="Times New Roman"/>
          <w:color w:val="555555"/>
          <w:sz w:val="24"/>
          <w:szCs w:val="24"/>
          <w:lang w:eastAsia="ru-RU"/>
        </w:rPr>
        <w:t>большинство родителей приняли активное участие в реализации проекта.</w:t>
      </w:r>
    </w:p>
    <w:p w:rsidR="00807609" w:rsidRPr="00807609" w:rsidRDefault="00807609" w:rsidP="00192522">
      <w:pPr>
        <w:shd w:val="clear" w:color="auto" w:fill="FFFFFF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</w:p>
    <w:p w:rsidR="00524E9A" w:rsidRDefault="00524E9A" w:rsidP="00524E9A">
      <w:pPr>
        <w:shd w:val="clear" w:color="auto" w:fill="FFFFFF"/>
        <w:spacing w:line="378" w:lineRule="atLeast"/>
        <w:textAlignment w:val="baseline"/>
        <w:rPr>
          <w:rFonts w:eastAsia="Times New Roman" w:cs="Times New Roman"/>
          <w:color w:val="555555"/>
          <w:sz w:val="24"/>
          <w:szCs w:val="24"/>
          <w:lang w:eastAsia="ru-RU"/>
        </w:rPr>
      </w:pPr>
    </w:p>
    <w:p w:rsidR="00524E9A" w:rsidRDefault="00524E9A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 w:rsidRPr="00524E9A">
        <w:rPr>
          <w:rFonts w:eastAsia="Times New Roman" w:cs="Times New Roman"/>
          <w:b/>
          <w:color w:val="555555"/>
          <w:sz w:val="32"/>
          <w:szCs w:val="24"/>
          <w:lang w:eastAsia="ru-RU"/>
        </w:rPr>
        <w:lastRenderedPageBreak/>
        <w:t>Фотоотчёт по проделанным мероприятиям</w:t>
      </w:r>
    </w:p>
    <w:p w:rsidR="00524E9A" w:rsidRDefault="00524E9A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524E9A" w:rsidRDefault="00BD60A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color w:val="555555"/>
          <w:sz w:val="32"/>
          <w:szCs w:val="24"/>
          <w:lang w:eastAsia="ru-RU"/>
        </w:rPr>
        <w:t xml:space="preserve">Наблюдения в природе </w:t>
      </w:r>
    </w:p>
    <w:p w:rsidR="00BD60A2" w:rsidRDefault="00BD60A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524E9A" w:rsidRDefault="00524E9A" w:rsidP="00807609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noProof/>
          <w:color w:val="555555"/>
          <w:sz w:val="32"/>
          <w:szCs w:val="24"/>
          <w:lang w:eastAsia="ru-RU"/>
        </w:rPr>
        <w:drawing>
          <wp:inline distT="0" distB="0" distL="0" distR="0">
            <wp:extent cx="4800000" cy="3600000"/>
            <wp:effectExtent l="0" t="0" r="635" b="635"/>
            <wp:docPr id="1" name="Рисунок 1" descr="G:\школа экскурсия\фото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 экскурсия\фото055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A2" w:rsidRDefault="00BD60A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BD60A2" w:rsidRDefault="00BD60A2" w:rsidP="00807609">
      <w:pPr>
        <w:shd w:val="clear" w:color="auto" w:fill="FFFFFF"/>
        <w:spacing w:line="378" w:lineRule="atLeast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BD60A2" w:rsidRDefault="00BD60A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BD60A2" w:rsidRDefault="00807609" w:rsidP="00AB7F90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noProof/>
          <w:color w:val="555555"/>
          <w:sz w:val="32"/>
          <w:szCs w:val="24"/>
          <w:lang w:eastAsia="ru-RU"/>
        </w:rPr>
        <w:drawing>
          <wp:inline distT="0" distB="0" distL="0" distR="0">
            <wp:extent cx="4800000" cy="3600000"/>
            <wp:effectExtent l="0" t="0" r="635" b="635"/>
            <wp:docPr id="13" name="Рисунок 13" descr="D:\С рабочего стола\школа экскурсия\фото0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рабочего стола\школа экскурсия\фото0554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44E" w:rsidRDefault="0099344E" w:rsidP="0099344E">
      <w:pPr>
        <w:shd w:val="clear" w:color="auto" w:fill="FFFFFF"/>
        <w:spacing w:line="378" w:lineRule="atLeast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BD60A2" w:rsidRDefault="00BD60A2" w:rsidP="0099344E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color w:val="555555"/>
          <w:sz w:val="32"/>
          <w:szCs w:val="24"/>
          <w:lang w:eastAsia="ru-RU"/>
        </w:rPr>
        <w:lastRenderedPageBreak/>
        <w:t>Сбор природного материала</w:t>
      </w:r>
    </w:p>
    <w:p w:rsidR="00BD60A2" w:rsidRDefault="00BD60A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BD60A2" w:rsidRDefault="00BD60A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noProof/>
          <w:color w:val="555555"/>
          <w:sz w:val="32"/>
          <w:szCs w:val="24"/>
          <w:lang w:eastAsia="ru-RU"/>
        </w:rPr>
        <w:drawing>
          <wp:inline distT="0" distB="0" distL="0" distR="0">
            <wp:extent cx="4800000" cy="3600000"/>
            <wp:effectExtent l="0" t="0" r="635" b="635"/>
            <wp:docPr id="3" name="Рисунок 3" descr="G:\школа экскурсия\фото0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школа экскурсия\фото056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A2" w:rsidRDefault="00BD60A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AB7F90" w:rsidRDefault="00AB7F90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BD60A2" w:rsidRDefault="002452CD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color w:val="555555"/>
          <w:sz w:val="32"/>
          <w:szCs w:val="24"/>
          <w:lang w:eastAsia="ru-RU"/>
        </w:rPr>
        <w:t>Труд на участке</w:t>
      </w:r>
    </w:p>
    <w:p w:rsidR="00BD60A2" w:rsidRDefault="00BD60A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AB7F90" w:rsidRDefault="00BD60A2" w:rsidP="00AB7F90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noProof/>
          <w:color w:val="555555"/>
          <w:sz w:val="32"/>
          <w:szCs w:val="24"/>
          <w:lang w:eastAsia="ru-RU"/>
        </w:rPr>
        <w:drawing>
          <wp:inline distT="0" distB="0" distL="0" distR="0">
            <wp:extent cx="4800000" cy="3600000"/>
            <wp:effectExtent l="0" t="0" r="635" b="635"/>
            <wp:docPr id="4" name="Рисунок 4" descr="G:\школа экскурсия\фото0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школа экскурсия\фото0576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A2" w:rsidRDefault="00BD60A2" w:rsidP="00AB7F90">
      <w:pPr>
        <w:shd w:val="clear" w:color="auto" w:fill="FFFFFF"/>
        <w:spacing w:line="378" w:lineRule="atLeast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99344E" w:rsidRDefault="0099344E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BD60A2" w:rsidRDefault="00C53B96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color w:val="555555"/>
          <w:sz w:val="32"/>
          <w:szCs w:val="24"/>
          <w:lang w:eastAsia="ru-RU"/>
        </w:rPr>
        <w:lastRenderedPageBreak/>
        <w:t>Закладки из осенних листьев</w:t>
      </w:r>
    </w:p>
    <w:p w:rsidR="00BD60A2" w:rsidRDefault="00BD60A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BD60A2" w:rsidRDefault="00BD60A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BD60A2" w:rsidRDefault="00BD60A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noProof/>
          <w:color w:val="555555"/>
          <w:sz w:val="32"/>
          <w:szCs w:val="24"/>
          <w:lang w:eastAsia="ru-RU"/>
        </w:rPr>
        <w:drawing>
          <wp:inline distT="0" distB="0" distL="0" distR="0">
            <wp:extent cx="4800000" cy="3600000"/>
            <wp:effectExtent l="0" t="0" r="635" b="635"/>
            <wp:docPr id="5" name="Рисунок 5" descr="G:\школа экскурсия\фото0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школа экскурсия\фото058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0A2" w:rsidRDefault="00BD60A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BD60A2" w:rsidRDefault="00BD60A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AB7F90" w:rsidRDefault="00BD60A2" w:rsidP="00AB7F90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noProof/>
          <w:color w:val="555555"/>
          <w:sz w:val="32"/>
          <w:szCs w:val="24"/>
          <w:lang w:eastAsia="ru-RU"/>
        </w:rPr>
        <w:drawing>
          <wp:inline distT="0" distB="0" distL="0" distR="0">
            <wp:extent cx="4800000" cy="3600000"/>
            <wp:effectExtent l="0" t="0" r="635" b="635"/>
            <wp:docPr id="6" name="Рисунок 6" descr="G:\школа экскурсия\фото0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школа экскурсия\фото059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90" w:rsidRDefault="00AB7F90" w:rsidP="00AB7F90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AB7F90" w:rsidRDefault="00AB7F90" w:rsidP="00807609">
      <w:pPr>
        <w:shd w:val="clear" w:color="auto" w:fill="FFFFFF"/>
        <w:spacing w:line="378" w:lineRule="atLeast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99344E" w:rsidRDefault="0099344E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BD60A2" w:rsidRDefault="00C53B96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color w:val="555555"/>
          <w:sz w:val="32"/>
          <w:szCs w:val="24"/>
          <w:lang w:eastAsia="ru-RU"/>
        </w:rPr>
        <w:lastRenderedPageBreak/>
        <w:t>Нетрадиционное рисование</w:t>
      </w:r>
    </w:p>
    <w:p w:rsidR="00BD60A2" w:rsidRDefault="00C53B96" w:rsidP="00AB7F90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color w:val="555555"/>
          <w:sz w:val="32"/>
          <w:szCs w:val="24"/>
          <w:lang w:eastAsia="ru-RU"/>
        </w:rPr>
        <w:t>«Лес, точно тер</w:t>
      </w:r>
      <w:r w:rsidR="00807609">
        <w:rPr>
          <w:rFonts w:eastAsia="Times New Roman" w:cs="Times New Roman"/>
          <w:b/>
          <w:color w:val="555555"/>
          <w:sz w:val="32"/>
          <w:szCs w:val="24"/>
          <w:lang w:eastAsia="ru-RU"/>
        </w:rPr>
        <w:t>е</w:t>
      </w:r>
      <w:r>
        <w:rPr>
          <w:rFonts w:eastAsia="Times New Roman" w:cs="Times New Roman"/>
          <w:b/>
          <w:color w:val="555555"/>
          <w:sz w:val="32"/>
          <w:szCs w:val="24"/>
          <w:lang w:eastAsia="ru-RU"/>
        </w:rPr>
        <w:t>м расписной</w:t>
      </w:r>
      <w:r w:rsidR="00807609">
        <w:rPr>
          <w:rFonts w:eastAsia="Times New Roman" w:cs="Times New Roman"/>
          <w:b/>
          <w:color w:val="555555"/>
          <w:sz w:val="32"/>
          <w:szCs w:val="24"/>
          <w:lang w:eastAsia="ru-RU"/>
        </w:rPr>
        <w:t>»</w:t>
      </w:r>
    </w:p>
    <w:p w:rsidR="00BD60A2" w:rsidRDefault="00BD60A2" w:rsidP="00C53B96">
      <w:pPr>
        <w:shd w:val="clear" w:color="auto" w:fill="FFFFFF"/>
        <w:spacing w:line="378" w:lineRule="atLeast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BD60A2" w:rsidRDefault="00C53B96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noProof/>
          <w:color w:val="555555"/>
          <w:sz w:val="32"/>
          <w:szCs w:val="24"/>
          <w:lang w:eastAsia="ru-RU"/>
        </w:rPr>
        <w:drawing>
          <wp:inline distT="0" distB="0" distL="0" distR="0">
            <wp:extent cx="5142861" cy="3600000"/>
            <wp:effectExtent l="0" t="0" r="1270" b="635"/>
            <wp:docPr id="9" name="Рисунок 9" descr="C:\Users\Лилия_2\Desktop\праздник осени\WP_20151021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лия_2\Desktop\праздник осени\WP_20151021_00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86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B96" w:rsidRDefault="00C53B96" w:rsidP="00192522">
      <w:pPr>
        <w:shd w:val="clear" w:color="auto" w:fill="FFFFFF"/>
        <w:spacing w:line="378" w:lineRule="atLeast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C53B96" w:rsidRDefault="00C53B96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192522">
      <w:pPr>
        <w:shd w:val="clear" w:color="auto" w:fill="FFFFFF"/>
        <w:spacing w:line="378" w:lineRule="atLeast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AB7F90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noProof/>
          <w:color w:val="555555"/>
          <w:sz w:val="32"/>
          <w:szCs w:val="24"/>
          <w:lang w:eastAsia="ru-RU"/>
        </w:rPr>
        <w:drawing>
          <wp:inline distT="0" distB="0" distL="0" distR="0">
            <wp:extent cx="5100000" cy="3600000"/>
            <wp:effectExtent l="0" t="0" r="5715" b="635"/>
            <wp:docPr id="14" name="Рисунок 14" descr="C:\Users\Лилия_2\Desktop\проект осень\фото0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лия_2\Desktop\проект осень\фото07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F90" w:rsidRDefault="00AB7F90" w:rsidP="00AB7F90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AB7F90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color w:val="555555"/>
          <w:sz w:val="32"/>
          <w:szCs w:val="24"/>
          <w:lang w:eastAsia="ru-RU"/>
        </w:rPr>
        <w:lastRenderedPageBreak/>
        <w:t xml:space="preserve">«Лебединое </w:t>
      </w:r>
      <w:r w:rsidR="00AB7F90">
        <w:rPr>
          <w:rFonts w:eastAsia="Times New Roman" w:cs="Times New Roman"/>
          <w:b/>
          <w:color w:val="555555"/>
          <w:sz w:val="32"/>
          <w:szCs w:val="24"/>
          <w:lang w:eastAsia="ru-RU"/>
        </w:rPr>
        <w:t>о</w:t>
      </w:r>
      <w:r>
        <w:rPr>
          <w:rFonts w:eastAsia="Times New Roman" w:cs="Times New Roman"/>
          <w:b/>
          <w:color w:val="555555"/>
          <w:sz w:val="32"/>
          <w:szCs w:val="24"/>
          <w:lang w:eastAsia="ru-RU"/>
        </w:rPr>
        <w:t>зеро»</w:t>
      </w: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noProof/>
          <w:color w:val="555555"/>
          <w:sz w:val="32"/>
          <w:szCs w:val="24"/>
          <w:lang w:eastAsia="ru-RU"/>
        </w:rPr>
        <w:drawing>
          <wp:inline distT="0" distB="0" distL="0" distR="0">
            <wp:extent cx="4800000" cy="3600000"/>
            <wp:effectExtent l="0" t="0" r="635" b="635"/>
            <wp:docPr id="15" name="Рисунок 15" descr="C:\Users\Лилия_2\Desktop\проект осень\фото0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илия_2\Desktop\проект осень\фото069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noProof/>
          <w:color w:val="555555"/>
          <w:sz w:val="32"/>
          <w:szCs w:val="24"/>
          <w:lang w:eastAsia="ru-RU"/>
        </w:rPr>
        <w:drawing>
          <wp:inline distT="0" distB="0" distL="0" distR="0">
            <wp:extent cx="4800000" cy="3600000"/>
            <wp:effectExtent l="0" t="0" r="635" b="635"/>
            <wp:docPr id="16" name="Рисунок 16" descr="C:\Users\Лилия_2\Desktop\проект осень\фото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лия_2\Desktop\проект осень\фото069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90" w:rsidRDefault="00AB7F90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AB7F90" w:rsidRDefault="00AB7F90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color w:val="555555"/>
          <w:sz w:val="32"/>
          <w:szCs w:val="24"/>
          <w:lang w:eastAsia="ru-RU"/>
        </w:rPr>
        <w:lastRenderedPageBreak/>
        <w:t>«Грибное лукошко»</w:t>
      </w: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noProof/>
          <w:color w:val="555555"/>
          <w:sz w:val="32"/>
          <w:szCs w:val="24"/>
          <w:lang w:eastAsia="ru-RU"/>
        </w:rPr>
        <w:drawing>
          <wp:inline distT="0" distB="0" distL="0" distR="0">
            <wp:extent cx="4800000" cy="3600000"/>
            <wp:effectExtent l="0" t="0" r="635" b="635"/>
            <wp:docPr id="17" name="Рисунок 17" descr="C:\Users\Лилия_2\Desktop\проект осень\фото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илия_2\Desktop\проект осень\фото0765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noProof/>
          <w:color w:val="555555"/>
          <w:sz w:val="32"/>
          <w:szCs w:val="24"/>
          <w:lang w:eastAsia="ru-RU"/>
        </w:rPr>
        <w:drawing>
          <wp:inline distT="0" distB="0" distL="0" distR="0">
            <wp:extent cx="4800000" cy="3600000"/>
            <wp:effectExtent l="0" t="0" r="635" b="635"/>
            <wp:docPr id="18" name="Рисунок 18" descr="C:\Users\Лилия_2\Desktop\проект осень\фото0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илия_2\Desktop\проект осень\фото076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F90" w:rsidRDefault="00AB7F90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AB7F90" w:rsidRDefault="00AB7F90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AB7F90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color w:val="555555"/>
          <w:sz w:val="32"/>
          <w:szCs w:val="24"/>
          <w:lang w:eastAsia="ru-RU"/>
        </w:rPr>
        <w:lastRenderedPageBreak/>
        <w:t>«Ёжик»</w:t>
      </w: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noProof/>
          <w:color w:val="555555"/>
          <w:sz w:val="32"/>
          <w:szCs w:val="24"/>
          <w:lang w:eastAsia="ru-RU"/>
        </w:rPr>
        <w:drawing>
          <wp:inline distT="0" distB="0" distL="0" distR="0">
            <wp:extent cx="4800000" cy="3600000"/>
            <wp:effectExtent l="19050" t="0" r="600" b="0"/>
            <wp:docPr id="19" name="Рисунок 19" descr="C:\Users\Лилия_2\Desktop\проект осень\фото0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илия_2\Desktop\проект осень\фото0715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192522">
      <w:pPr>
        <w:shd w:val="clear" w:color="auto" w:fill="FFFFFF"/>
        <w:spacing w:line="378" w:lineRule="atLeast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192522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noProof/>
          <w:color w:val="555555"/>
          <w:sz w:val="32"/>
          <w:szCs w:val="24"/>
          <w:lang w:eastAsia="ru-RU"/>
        </w:rPr>
        <w:drawing>
          <wp:inline distT="0" distB="0" distL="0" distR="0">
            <wp:extent cx="4972880" cy="3600000"/>
            <wp:effectExtent l="0" t="0" r="0" b="635"/>
            <wp:docPr id="20" name="Рисунок 20" descr="C:\Users\Лилия_2\Desktop\проект осень\фото07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илия_2\Desktop\проект осень\фото07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7288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522" w:rsidRDefault="00192522" w:rsidP="00192522">
      <w:pPr>
        <w:shd w:val="clear" w:color="auto" w:fill="FFFFFF"/>
        <w:spacing w:line="378" w:lineRule="atLeast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C53B96" w:rsidRDefault="00C53B96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AB7F90" w:rsidRDefault="00AB7F90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C53B96" w:rsidRDefault="009F6DDA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color w:val="555555"/>
          <w:sz w:val="32"/>
          <w:szCs w:val="24"/>
          <w:lang w:eastAsia="ru-RU"/>
        </w:rPr>
        <w:lastRenderedPageBreak/>
        <w:t>Выставка «Осенние фантазии»</w:t>
      </w:r>
    </w:p>
    <w:p w:rsidR="009F6DDA" w:rsidRDefault="009F6DDA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C53B96" w:rsidRDefault="009F6DDA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noProof/>
          <w:color w:val="555555"/>
          <w:sz w:val="32"/>
          <w:szCs w:val="24"/>
          <w:lang w:eastAsia="ru-RU"/>
        </w:rPr>
        <w:drawing>
          <wp:inline distT="0" distB="0" distL="0" distR="0">
            <wp:extent cx="4800001" cy="3600000"/>
            <wp:effectExtent l="0" t="0" r="635" b="635"/>
            <wp:docPr id="10" name="Рисунок 10" descr="C:\Users\Лилия_2\Desktop\праздник осени\SDC17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лия_2\Desktop\праздник осени\SDC1707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1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DDA" w:rsidRDefault="009F6DDA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9F6DDA" w:rsidRDefault="009F6DDA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9F6DDA" w:rsidRDefault="009F6DDA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noProof/>
          <w:color w:val="555555"/>
          <w:sz w:val="32"/>
          <w:szCs w:val="24"/>
          <w:lang w:eastAsia="ru-RU"/>
        </w:rPr>
      </w:pPr>
    </w:p>
    <w:p w:rsidR="009F6DDA" w:rsidRDefault="009F6DDA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noProof/>
          <w:color w:val="555555"/>
          <w:sz w:val="32"/>
          <w:szCs w:val="24"/>
          <w:lang w:eastAsia="ru-RU"/>
        </w:rPr>
      </w:pPr>
    </w:p>
    <w:p w:rsidR="009F6DDA" w:rsidRDefault="009F6DDA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noProof/>
          <w:color w:val="555555"/>
          <w:sz w:val="32"/>
          <w:szCs w:val="24"/>
          <w:lang w:eastAsia="ru-RU"/>
        </w:rPr>
        <w:drawing>
          <wp:inline distT="0" distB="0" distL="0" distR="0">
            <wp:extent cx="4799999" cy="3600000"/>
            <wp:effectExtent l="0" t="0" r="635" b="635"/>
            <wp:docPr id="12" name="Рисунок 12" descr="C:\Users\Лилия_2\Desktop\праздник осени\SDC17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лия_2\Desktop\праздник осени\SDC17081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99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AB7F90">
      <w:pPr>
        <w:shd w:val="clear" w:color="auto" w:fill="FFFFFF"/>
        <w:spacing w:line="378" w:lineRule="atLeast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9F6DDA" w:rsidRDefault="009F6DDA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color w:val="555555"/>
          <w:sz w:val="32"/>
          <w:szCs w:val="24"/>
          <w:lang w:eastAsia="ru-RU"/>
        </w:rPr>
        <w:lastRenderedPageBreak/>
        <w:t>Книжки – малышки</w:t>
      </w: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9F6DDA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noProof/>
          <w:color w:val="555555"/>
          <w:sz w:val="32"/>
          <w:szCs w:val="24"/>
          <w:lang w:eastAsia="ru-RU"/>
        </w:rPr>
        <w:drawing>
          <wp:inline distT="0" distB="0" distL="0" distR="0">
            <wp:extent cx="4800000" cy="3600000"/>
            <wp:effectExtent l="0" t="0" r="635" b="635"/>
            <wp:docPr id="21" name="Рисунок 21" descr="C:\Users\Лилия_2\Desktop\проект осень\фото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илия_2\Desktop\проект осень\фото0731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AB7F90" w:rsidRDefault="00AB7F90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color w:val="555555"/>
          <w:sz w:val="32"/>
          <w:szCs w:val="24"/>
          <w:lang w:eastAsia="ru-RU"/>
        </w:rPr>
        <w:t>Праздник Осени</w:t>
      </w: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noProof/>
          <w:color w:val="555555"/>
          <w:sz w:val="32"/>
          <w:szCs w:val="24"/>
          <w:lang w:eastAsia="ru-RU"/>
        </w:rPr>
        <w:drawing>
          <wp:inline distT="0" distB="0" distL="0" distR="0">
            <wp:extent cx="4461536" cy="3600000"/>
            <wp:effectExtent l="0" t="0" r="0" b="635"/>
            <wp:docPr id="22" name="Рисунок 22" descr="C:\Users\Лилия_2\Desktop\Праздник осенисредняя,старшая,подготовительная группы\2.Сказка о том, почему помидор стал красны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илия_2\Desktop\Праздник осенисредняя,старшая,подготовительная группы\2.Сказка о том, почему помидор стал красны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461536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192522" w:rsidRDefault="00192522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noProof/>
          <w:color w:val="555555"/>
          <w:sz w:val="32"/>
          <w:szCs w:val="24"/>
          <w:lang w:eastAsia="ru-RU"/>
        </w:rPr>
        <w:drawing>
          <wp:inline distT="0" distB="0" distL="0" distR="0">
            <wp:extent cx="4867275" cy="3343275"/>
            <wp:effectExtent l="0" t="0" r="9525" b="9525"/>
            <wp:docPr id="23" name="Рисунок 23" descr="C:\Users\Лилия_2\Desktop\Праздник осенисредняя,старшая,подготовительная группы\6.Танец Разноцветная осень -подготовительная груп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илия_2\Desktop\Праздник осенисредняя,старшая,подготовительная группы\6.Танец Разноцветная осень -подготовительная групп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71862" cy="334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7F90" w:rsidRDefault="00AB7F90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AB7F90" w:rsidRDefault="00AB7F90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</w:p>
    <w:p w:rsidR="00AB7F90" w:rsidRPr="00524E9A" w:rsidRDefault="00AB7F90" w:rsidP="00524E9A">
      <w:pPr>
        <w:shd w:val="clear" w:color="auto" w:fill="FFFFFF"/>
        <w:spacing w:line="378" w:lineRule="atLeast"/>
        <w:jc w:val="center"/>
        <w:textAlignment w:val="baseline"/>
        <w:rPr>
          <w:rFonts w:eastAsia="Times New Roman" w:cs="Times New Roman"/>
          <w:b/>
          <w:color w:val="555555"/>
          <w:sz w:val="32"/>
          <w:szCs w:val="24"/>
          <w:lang w:eastAsia="ru-RU"/>
        </w:rPr>
      </w:pPr>
      <w:r>
        <w:rPr>
          <w:rFonts w:eastAsia="Times New Roman" w:cs="Times New Roman"/>
          <w:b/>
          <w:noProof/>
          <w:color w:val="555555"/>
          <w:sz w:val="32"/>
          <w:szCs w:val="24"/>
          <w:lang w:eastAsia="ru-RU"/>
        </w:rPr>
        <w:drawing>
          <wp:inline distT="0" distB="0" distL="0" distR="0">
            <wp:extent cx="5086350" cy="3343275"/>
            <wp:effectExtent l="0" t="0" r="0" b="9525"/>
            <wp:docPr id="24" name="Рисунок 24" descr="C:\Users\Лилия_2\Desktop\Праздник осенисредняя,старшая,подготовительная группы\7.Сценка Как звери к зиме готовят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Лилия_2\Desktop\Праздник осенисредняя,старшая,подготовительная группы\7.Сценка Как звери к зиме готовятс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91144" cy="3346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B7F90" w:rsidRPr="00524E9A" w:rsidSect="00752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9C9"/>
    <w:multiLevelType w:val="multilevel"/>
    <w:tmpl w:val="C52E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63EC2"/>
    <w:multiLevelType w:val="multilevel"/>
    <w:tmpl w:val="BFC6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B54DA"/>
    <w:multiLevelType w:val="multilevel"/>
    <w:tmpl w:val="0D804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17172E"/>
    <w:multiLevelType w:val="multilevel"/>
    <w:tmpl w:val="D25E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B93A19"/>
    <w:multiLevelType w:val="multilevel"/>
    <w:tmpl w:val="23AE4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311D18"/>
    <w:multiLevelType w:val="multilevel"/>
    <w:tmpl w:val="A56C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5328A"/>
    <w:multiLevelType w:val="multilevel"/>
    <w:tmpl w:val="3CC6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3722B"/>
    <w:multiLevelType w:val="multilevel"/>
    <w:tmpl w:val="6E961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0839A6"/>
    <w:multiLevelType w:val="multilevel"/>
    <w:tmpl w:val="9426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564CC6"/>
    <w:multiLevelType w:val="multilevel"/>
    <w:tmpl w:val="26DC4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211BA5"/>
    <w:multiLevelType w:val="multilevel"/>
    <w:tmpl w:val="8A48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6315F1"/>
    <w:multiLevelType w:val="multilevel"/>
    <w:tmpl w:val="082C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52B37"/>
    <w:multiLevelType w:val="multilevel"/>
    <w:tmpl w:val="20B2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560190"/>
    <w:multiLevelType w:val="multilevel"/>
    <w:tmpl w:val="304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8D0BA9"/>
    <w:multiLevelType w:val="multilevel"/>
    <w:tmpl w:val="0808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3811A1"/>
    <w:multiLevelType w:val="multilevel"/>
    <w:tmpl w:val="10C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4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12"/>
  </w:num>
  <w:num w:numId="9">
    <w:abstractNumId w:val="15"/>
  </w:num>
  <w:num w:numId="10">
    <w:abstractNumId w:val="13"/>
  </w:num>
  <w:num w:numId="11">
    <w:abstractNumId w:val="9"/>
  </w:num>
  <w:num w:numId="12">
    <w:abstractNumId w:val="5"/>
  </w:num>
  <w:num w:numId="13">
    <w:abstractNumId w:val="1"/>
  </w:num>
  <w:num w:numId="14">
    <w:abstractNumId w:val="4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E5"/>
    <w:rsid w:val="00192522"/>
    <w:rsid w:val="00201986"/>
    <w:rsid w:val="002452CD"/>
    <w:rsid w:val="00344219"/>
    <w:rsid w:val="004C50B9"/>
    <w:rsid w:val="005073DC"/>
    <w:rsid w:val="00524E9A"/>
    <w:rsid w:val="00540ABD"/>
    <w:rsid w:val="0075200C"/>
    <w:rsid w:val="007809AA"/>
    <w:rsid w:val="00797387"/>
    <w:rsid w:val="00807609"/>
    <w:rsid w:val="0099344E"/>
    <w:rsid w:val="009F6DDA"/>
    <w:rsid w:val="00AB7F90"/>
    <w:rsid w:val="00AD65D5"/>
    <w:rsid w:val="00BD60A2"/>
    <w:rsid w:val="00C53B96"/>
    <w:rsid w:val="00C84EE5"/>
    <w:rsid w:val="00D40A53"/>
    <w:rsid w:val="00D73FDC"/>
    <w:rsid w:val="00F15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E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D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E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RePack by SPecialiST</cp:lastModifiedBy>
  <cp:revision>2</cp:revision>
  <dcterms:created xsi:type="dcterms:W3CDTF">2015-11-20T02:32:00Z</dcterms:created>
  <dcterms:modified xsi:type="dcterms:W3CDTF">2015-11-20T02:32:00Z</dcterms:modified>
</cp:coreProperties>
</file>